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CE442">
      <w:pPr>
        <w:rPr>
          <w:rFonts w:hint="eastAsia"/>
          <w:b/>
          <w:bCs/>
        </w:rPr>
      </w:pPr>
      <w:r>
        <w:rPr>
          <w:rFonts w:hint="eastAsia"/>
          <w:b/>
          <w:bCs/>
        </w:rPr>
        <w:t>奋楫前行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通过这些“更加”触摸中国经济的热力与温度</w:t>
      </w:r>
    </w:p>
    <w:p w14:paraId="761032D9">
      <w:pPr>
        <w:rPr>
          <w:rFonts w:hint="eastAsia"/>
          <w:b/>
          <w:bCs/>
        </w:rPr>
      </w:pPr>
    </w:p>
    <w:p w14:paraId="75DF76CE">
      <w:pPr>
        <w:rPr>
          <w:rFonts w:hint="eastAsia"/>
          <w:b/>
          <w:bCs/>
        </w:rPr>
      </w:pPr>
      <w:r>
        <w:rPr>
          <w:rFonts w:hint="eastAsia"/>
          <w:b/>
          <w:bCs/>
        </w:rPr>
        <w:t>家底更厚实了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经济发展</w:t>
      </w:r>
    </w:p>
    <w:p w14:paraId="703677B1">
      <w:pPr>
        <w:rPr>
          <w:rFonts w:hint="eastAsia"/>
        </w:rPr>
      </w:pPr>
      <w:r>
        <w:rPr>
          <w:rFonts w:hint="eastAsia"/>
        </w:rPr>
        <w:t>经济实力显著增强</w:t>
      </w:r>
    </w:p>
    <w:p w14:paraId="6140F6BD">
      <w:pPr>
        <w:rPr>
          <w:rFonts w:hint="eastAsia"/>
        </w:rPr>
      </w:pPr>
      <w:r>
        <w:rPr>
          <w:rFonts w:hint="eastAsia"/>
        </w:rPr>
        <w:t>中国是世界经济增长的主要贡献者</w:t>
      </w:r>
    </w:p>
    <w:p w14:paraId="0E9136EE">
      <w:pPr>
        <w:rPr>
          <w:rFonts w:hint="eastAsia"/>
        </w:rPr>
      </w:pPr>
      <w:r>
        <w:rPr>
          <w:rFonts w:hint="eastAsia"/>
        </w:rPr>
        <w:t>经济总量连续跨越110万亿元、120万亿元、130万亿元</w:t>
      </w:r>
    </w:p>
    <w:p w14:paraId="1179C46C">
      <w:pPr>
        <w:rPr>
          <w:rFonts w:hint="eastAsia"/>
        </w:rPr>
      </w:pPr>
      <w:r>
        <w:rPr>
          <w:rFonts w:hint="eastAsia"/>
        </w:rPr>
        <w:t>今年预计可以达到140万亿元左右</w:t>
      </w:r>
    </w:p>
    <w:p w14:paraId="52DD2862">
      <w:pPr>
        <w:rPr>
          <w:rFonts w:hint="eastAsia"/>
        </w:rPr>
      </w:pPr>
    </w:p>
    <w:p w14:paraId="277BB32A">
      <w:pPr>
        <w:rPr>
          <w:rFonts w:hint="eastAsia"/>
          <w:b/>
          <w:bCs/>
        </w:rPr>
      </w:pPr>
      <w:r>
        <w:rPr>
          <w:rFonts w:hint="eastAsia"/>
          <w:b/>
          <w:bCs/>
        </w:rPr>
        <w:t>创新活力更强劲了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创新驱动</w:t>
      </w:r>
    </w:p>
    <w:p w14:paraId="1A1D5E26">
      <w:pPr>
        <w:rPr>
          <w:rFonts w:hint="eastAsia"/>
        </w:rPr>
      </w:pPr>
      <w:r>
        <w:rPr>
          <w:rFonts w:hint="eastAsia"/>
        </w:rPr>
        <w:t>中国正从全球制造中心大步迈向全球创新中心</w:t>
      </w:r>
    </w:p>
    <w:p w14:paraId="19F67937">
      <w:pPr>
        <w:rPr>
          <w:rFonts w:hint="eastAsia"/>
        </w:rPr>
      </w:pPr>
      <w:r>
        <w:rPr>
          <w:rFonts w:hint="eastAsia"/>
        </w:rPr>
        <w:t>去年全社会研发经费投入规模比“十三五”末增长近50%</w:t>
      </w:r>
    </w:p>
    <w:p w14:paraId="7C2EADD3">
      <w:pPr>
        <w:rPr>
          <w:rFonts w:hint="eastAsia"/>
        </w:rPr>
      </w:pPr>
      <w:r>
        <w:rPr>
          <w:rFonts w:hint="eastAsia"/>
        </w:rPr>
        <w:t>增量达到1.2万亿元</w:t>
      </w:r>
    </w:p>
    <w:p w14:paraId="2942CE23">
      <w:pPr>
        <w:rPr>
          <w:rFonts w:hint="eastAsia"/>
        </w:rPr>
      </w:pPr>
      <w:r>
        <w:rPr>
          <w:rFonts w:hint="eastAsia"/>
        </w:rPr>
        <w:t>研发投入强度提高到2.68%</w:t>
      </w:r>
    </w:p>
    <w:p w14:paraId="5E28B0F9">
      <w:pPr>
        <w:rPr>
          <w:rFonts w:hint="eastAsia"/>
        </w:rPr>
      </w:pPr>
      <w:r>
        <w:rPr>
          <w:rFonts w:hint="eastAsia"/>
        </w:rPr>
        <w:t>接近OECD国家平均水平</w:t>
      </w:r>
    </w:p>
    <w:p w14:paraId="313DC379">
      <w:pPr>
        <w:rPr>
          <w:rFonts w:hint="eastAsia"/>
        </w:rPr>
      </w:pPr>
    </w:p>
    <w:p w14:paraId="50169DAA">
      <w:pPr>
        <w:rPr>
          <w:rFonts w:hint="eastAsia"/>
        </w:rPr>
      </w:pPr>
      <w:r>
        <w:rPr>
          <w:rFonts w:hint="eastAsia"/>
          <w:b/>
          <w:bCs/>
        </w:rPr>
        <w:t>日子更有保障了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民生</w:t>
      </w:r>
      <w:r>
        <w:rPr>
          <w:rFonts w:hint="eastAsia"/>
          <w:b/>
          <w:bCs/>
          <w:lang w:eastAsia="zh-CN"/>
        </w:rPr>
        <w:t>福祉</w:t>
      </w:r>
    </w:p>
    <w:p w14:paraId="38FE2D5F">
      <w:pPr>
        <w:rPr>
          <w:rFonts w:hint="eastAsia"/>
        </w:rPr>
      </w:pPr>
      <w:r>
        <w:rPr>
          <w:rFonts w:hint="eastAsia"/>
        </w:rPr>
        <w:t>我国建成并持续巩固世界规模最大的教育、医疗和社会保障体系</w:t>
      </w:r>
    </w:p>
    <w:p w14:paraId="6DFF84FE">
      <w:pPr>
        <w:rPr>
          <w:rFonts w:hint="eastAsia"/>
        </w:rPr>
      </w:pPr>
      <w:r>
        <w:rPr>
          <w:rFonts w:hint="eastAsia"/>
        </w:rPr>
        <w:t>九年义务教育巩固率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基本养老保险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基本医疗保险参保率稳定保持在95%以上</w:t>
      </w:r>
    </w:p>
    <w:p w14:paraId="53092BF8">
      <w:pPr>
        <w:rPr>
          <w:rFonts w:hint="eastAsia"/>
        </w:rPr>
      </w:pPr>
    </w:p>
    <w:p w14:paraId="6370CB77">
      <w:pPr>
        <w:rPr>
          <w:rFonts w:hint="eastAsia"/>
          <w:b/>
          <w:bCs/>
        </w:rPr>
      </w:pPr>
      <w:r>
        <w:rPr>
          <w:rFonts w:hint="eastAsia"/>
          <w:b/>
          <w:bCs/>
        </w:rPr>
        <w:t>菅商环境更好了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治理效能</w:t>
      </w:r>
    </w:p>
    <w:p w14:paraId="6989FE6D">
      <w:pPr>
        <w:rPr>
          <w:rFonts w:hint="eastAsia"/>
        </w:rPr>
      </w:pPr>
      <w:r>
        <w:rPr>
          <w:rFonts w:hint="eastAsia"/>
        </w:rPr>
        <w:t>全面深化改革成果加快转化为现代化的治理体系和能力</w:t>
      </w:r>
    </w:p>
    <w:p w14:paraId="46CA1ED5">
      <w:pPr>
        <w:rPr>
          <w:rFonts w:hint="eastAsia"/>
        </w:rPr>
      </w:pPr>
      <w:r>
        <w:rPr>
          <w:rFonts w:hint="eastAsia"/>
        </w:rPr>
        <w:t>全国外资准入负面清单限制措施缩减到29项</w:t>
      </w:r>
    </w:p>
    <w:p w14:paraId="6EA50F19">
      <w:pPr>
        <w:rPr>
          <w:rFonts w:hint="eastAsia"/>
        </w:rPr>
      </w:pPr>
      <w:r>
        <w:rPr>
          <w:rFonts w:hint="eastAsia"/>
        </w:rPr>
        <w:t>民营企业增加到5800多万户</w:t>
      </w:r>
    </w:p>
    <w:p w14:paraId="0EEAECC8">
      <w:pPr>
        <w:rPr>
          <w:rFonts w:hint="eastAsia"/>
        </w:rPr>
      </w:pPr>
      <w:r>
        <w:rPr>
          <w:rFonts w:hint="eastAsia"/>
        </w:rPr>
        <w:t>比“十三五”末增长超过40%</w:t>
      </w:r>
    </w:p>
    <w:p w14:paraId="285AD204">
      <w:pPr>
        <w:rPr>
          <w:rFonts w:hint="eastAsia"/>
        </w:rPr>
      </w:pPr>
    </w:p>
    <w:p w14:paraId="475893DA">
      <w:pPr>
        <w:rPr>
          <w:rFonts w:hint="eastAsia"/>
          <w:b/>
          <w:bCs/>
        </w:rPr>
      </w:pPr>
      <w:r>
        <w:rPr>
          <w:rFonts w:hint="eastAsia"/>
          <w:b/>
          <w:bCs/>
        </w:rPr>
        <w:t>家园变得更美了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绿色发展</w:t>
      </w:r>
    </w:p>
    <w:p w14:paraId="4685A057">
      <w:pPr>
        <w:rPr>
          <w:rFonts w:hint="eastAsia"/>
        </w:rPr>
      </w:pPr>
      <w:r>
        <w:rPr>
          <w:rFonts w:hint="eastAsia"/>
        </w:rPr>
        <w:t>绿水青山就是金山银山理念深入人心</w:t>
      </w:r>
    </w:p>
    <w:p w14:paraId="61858572">
      <w:pPr>
        <w:rPr>
          <w:rFonts w:hint="eastAsia"/>
        </w:rPr>
      </w:pPr>
      <w:r>
        <w:rPr>
          <w:rFonts w:hint="eastAsia"/>
        </w:rPr>
        <w:t>绿色已经成为当代中国的鲜明底色</w:t>
      </w:r>
    </w:p>
    <w:p w14:paraId="7B6E4ABE">
      <w:pPr>
        <w:rPr>
          <w:rFonts w:hint="eastAsia"/>
        </w:rPr>
      </w:pPr>
      <w:r>
        <w:rPr>
          <w:rFonts w:hint="eastAsia"/>
        </w:rPr>
        <w:t>“增绿”全球最多</w:t>
      </w:r>
    </w:p>
    <w:p w14:paraId="533DD8C0">
      <w:pPr>
        <w:rPr>
          <w:rFonts w:hint="eastAsia"/>
        </w:rPr>
      </w:pPr>
      <w:r>
        <w:rPr>
          <w:rFonts w:hint="eastAsia"/>
        </w:rPr>
        <w:t>森林覆盖率提高到25%以上</w:t>
      </w:r>
    </w:p>
    <w:p w14:paraId="5E7AB036">
      <w:pPr>
        <w:rPr>
          <w:rFonts w:hint="eastAsia"/>
        </w:rPr>
      </w:pPr>
      <w:r>
        <w:rPr>
          <w:rFonts w:hint="eastAsia"/>
        </w:rPr>
        <w:t>“治污”成效显著</w:t>
      </w:r>
    </w:p>
    <w:p w14:paraId="3D930D1A">
      <w:pPr>
        <w:rPr>
          <w:rFonts w:hint="eastAsia"/>
        </w:rPr>
      </w:pPr>
      <w:r>
        <w:rPr>
          <w:rFonts w:hint="eastAsia"/>
        </w:rPr>
        <w:t>空气质量优良天数比例稳定在87%左右</w:t>
      </w:r>
    </w:p>
    <w:p w14:paraId="05A0E01F">
      <w:pPr>
        <w:rPr>
          <w:rFonts w:hint="eastAsia"/>
        </w:rPr>
      </w:pPr>
      <w:r>
        <w:rPr>
          <w:rFonts w:hint="eastAsia"/>
        </w:rPr>
        <w:t>比“十三五”时期提高了3个百分点</w:t>
      </w:r>
    </w:p>
    <w:p w14:paraId="6B3C77C9">
      <w:pPr>
        <w:rPr>
          <w:rFonts w:hint="eastAsia"/>
        </w:rPr>
      </w:pPr>
    </w:p>
    <w:p w14:paraId="003DBB96">
      <w:pPr>
        <w:rPr>
          <w:rFonts w:hint="eastAsia"/>
          <w:b/>
          <w:bCs/>
        </w:rPr>
      </w:pPr>
      <w:r>
        <w:rPr>
          <w:rFonts w:hint="eastAsia"/>
          <w:b/>
          <w:bCs/>
        </w:rPr>
        <w:t>安全基础更坚实了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安全保障</w:t>
      </w:r>
    </w:p>
    <w:p w14:paraId="3AAA7545">
      <w:pPr>
        <w:rPr>
          <w:rFonts w:hint="eastAsia"/>
        </w:rPr>
      </w:pPr>
      <w:r>
        <w:rPr>
          <w:rFonts w:hint="eastAsia"/>
        </w:rPr>
        <w:t>“十四五”以来，我国的粮食、能源产业、国防等安全基础进一步夯实</w:t>
      </w:r>
    </w:p>
    <w:p w14:paraId="7924669B">
      <w:pPr>
        <w:rPr>
          <w:rFonts w:hint="eastAsia" w:eastAsiaTheme="minorEastAsia"/>
          <w:lang w:eastAsia="zh-CN"/>
        </w:rPr>
      </w:pPr>
      <w:r>
        <w:rPr>
          <w:rFonts w:hint="eastAsia"/>
        </w:rPr>
        <w:t>“十四五</w:t>
      </w:r>
      <w:r>
        <w:rPr>
          <w:rFonts w:hint="eastAsia"/>
          <w:lang w:eastAsia="zh-CN"/>
        </w:rPr>
        <w:t>”</w:t>
      </w:r>
    </w:p>
    <w:p w14:paraId="47A164C6">
      <w:pPr>
        <w:rPr>
          <w:rFonts w:hint="eastAsia"/>
        </w:rPr>
      </w:pPr>
      <w:r>
        <w:rPr>
          <w:rFonts w:hint="eastAsia"/>
        </w:rPr>
        <w:t>支持新建和改造提升高标准农田4.6亿亩</w:t>
      </w:r>
    </w:p>
    <w:p w14:paraId="3C669701">
      <w:pPr>
        <w:rPr>
          <w:rFonts w:hint="eastAsia"/>
        </w:rPr>
      </w:pPr>
      <w:r>
        <w:rPr>
          <w:rFonts w:hint="eastAsia"/>
        </w:rPr>
        <w:t>建成了全球规模最大的电力基础设施体系</w:t>
      </w:r>
    </w:p>
    <w:p w14:paraId="20920600">
      <w:pPr>
        <w:rPr>
          <w:rFonts w:hint="eastAsia"/>
        </w:rPr>
      </w:pPr>
      <w:r>
        <w:rPr>
          <w:rFonts w:hint="eastAsia"/>
        </w:rPr>
        <w:t>拥有全球规模最大、门类最齐全、体系最完整的制造体系</w:t>
      </w:r>
    </w:p>
    <w:p w14:paraId="3CDA48F4">
      <w:pPr>
        <w:rPr>
          <w:rFonts w:hint="eastAsia"/>
        </w:rPr>
      </w:pPr>
    </w:p>
    <w:p w14:paraId="43052067">
      <w:pPr>
        <w:rPr>
          <w:rFonts w:hint="eastAsia"/>
        </w:rPr>
      </w:pPr>
    </w:p>
    <w:p w14:paraId="0C751E73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大国担当惠及世界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中国</w:t>
      </w:r>
      <w:r>
        <w:rPr>
          <w:rFonts w:hint="eastAsia"/>
          <w:b/>
          <w:bCs/>
          <w:lang w:eastAsia="zh-CN"/>
        </w:rPr>
        <w:t>贡献</w:t>
      </w:r>
    </w:p>
    <w:p w14:paraId="196F5FAB">
      <w:pPr>
        <w:rPr>
          <w:rFonts w:hint="eastAsia"/>
        </w:rPr>
      </w:pPr>
      <w:r>
        <w:rPr>
          <w:rFonts w:hint="eastAsia"/>
        </w:rPr>
        <w:t>中国以实际行动引领全球绿色发展</w:t>
      </w:r>
    </w:p>
    <w:p w14:paraId="5315EA21">
      <w:pPr>
        <w:rPr>
          <w:rFonts w:hint="eastAsia"/>
        </w:rPr>
      </w:pPr>
      <w:r>
        <w:rPr>
          <w:rFonts w:hint="eastAsia"/>
        </w:rPr>
        <w:t>促进各国共同繁荣、维护世界公平正义</w:t>
      </w:r>
    </w:p>
    <w:p w14:paraId="63F20D0E">
      <w:pPr>
        <w:rPr>
          <w:rFonts w:hint="eastAsia"/>
        </w:rPr>
      </w:pPr>
      <w:r>
        <w:rPr>
          <w:rFonts w:hint="eastAsia"/>
        </w:rPr>
        <w:t>坚定履行“双碳”承诺</w:t>
      </w:r>
    </w:p>
    <w:p w14:paraId="53FFF13A">
      <w:pPr>
        <w:rPr>
          <w:rFonts w:hint="eastAsia"/>
        </w:rPr>
      </w:pPr>
      <w:r>
        <w:rPr>
          <w:rFonts w:hint="eastAsia"/>
        </w:rPr>
        <w:t>单位GDP能耗四年累计降低11.6%</w:t>
      </w:r>
    </w:p>
    <w:p w14:paraId="4C53411D">
      <w:pPr>
        <w:rPr>
          <w:rFonts w:hint="eastAsia"/>
        </w:rPr>
      </w:pPr>
      <w:r>
        <w:rPr>
          <w:rFonts w:hint="eastAsia"/>
        </w:rPr>
        <w:t>共建“一带一路”合作范围扩大到150多个国家和30多个国际组织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B371C"/>
    <w:rsid w:val="428B371C"/>
    <w:rsid w:val="51CC6EC2"/>
    <w:rsid w:val="76F5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736</Words>
  <Characters>780</Characters>
  <Lines>0</Lines>
  <Paragraphs>0</Paragraphs>
  <TotalTime>21</TotalTime>
  <ScaleCrop>false</ScaleCrop>
  <LinksUpToDate>false</LinksUpToDate>
  <CharactersWithSpaces>791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2026-04-21T06:14:00Z</dcterms:created>
  <dc:creator>赵心仪</dc:creator>
  <cp:lastModifiedBy>赵心仪</cp:lastModifiedBy>
  <dcterms:modified xsi:type="dcterms:W3CDTF">2026-04-21T09:58:31Z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E9ACE52C3DFC4B33A9109B1443167834_11</vt:lpwstr>
  </property>
  <property fmtid="{D5CDD505-2E9C-101B-9397-08002B2CF9AE}" pid="4" name="KSOTemplateDocerSaveRecord">
    <vt:lpwstr>eyJoZGlkIjoiNzg5NWZmY2E1ZTZjNDg0N2JjNjY5OTUxNzg0MGY5NzYiLCJ1c2VySWQiOiIzNTMwNzQyMDYifQ==</vt:lpwstr>
  </property>
</Properties>
</file>