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1AED" w:rsidRPr="00F51AED" w:rsidRDefault="00F51AED" w:rsidP="00400580">
      <w:pPr>
        <w:jc w:val="center"/>
        <w:rPr>
          <w:rFonts w:ascii="宋体" w:eastAsia="宋体" w:hAnsi="宋体"/>
          <w:b/>
          <w:sz w:val="28"/>
          <w:szCs w:val="28"/>
        </w:rPr>
      </w:pPr>
      <w:bookmarkStart w:id="0" w:name="_GoBack"/>
      <w:r w:rsidRPr="00F51AED">
        <w:rPr>
          <w:rFonts w:ascii="宋体" w:eastAsia="宋体" w:hAnsi="宋体" w:hint="eastAsia"/>
          <w:b/>
          <w:sz w:val="28"/>
          <w:szCs w:val="28"/>
        </w:rPr>
        <w:t>经济日报评论员：驳“中国改革停滞倒退论”</w:t>
      </w:r>
    </w:p>
    <w:p w:rsidR="00F51AED" w:rsidRPr="00F51AED" w:rsidRDefault="00F51AED" w:rsidP="00400580">
      <w:pPr>
        <w:rPr>
          <w:rFonts w:ascii="宋体" w:eastAsia="宋体" w:hAnsi="宋体"/>
          <w:sz w:val="24"/>
          <w:szCs w:val="24"/>
        </w:rPr>
      </w:pPr>
    </w:p>
    <w:p w:rsidR="00F51AED" w:rsidRPr="00F51AED" w:rsidRDefault="00F51AED" w:rsidP="00400580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F51AED">
        <w:rPr>
          <w:rFonts w:ascii="宋体" w:eastAsia="宋体" w:hAnsi="宋体" w:hint="eastAsia"/>
          <w:sz w:val="24"/>
          <w:szCs w:val="24"/>
        </w:rPr>
        <w:t>最近，党中央审时度势提出加快发展新质生产力，并强调必须进一步全面深化改革，形成与之相适应的新型生产关系。今年的《政府工作报告》也明确，要以更大的决心和力度深化改革开放，推动高质量发展取得新的更大成效。深化经济体制、科技体制等改革，建立高标准市场体系，创新生产要素配置方式，打通束缚新质生产力发展的堵点卡点……新一轮改革大潮奔涌而来。当此之时，却出现持有中国改革“停滞”甚至“倒退”的观点，反映出一些人对中国改革的复杂性、曲折性理解不够，对我们坚定不移全面深化改革的决心信心、勇气毅力认识不足。</w:t>
      </w:r>
    </w:p>
    <w:p w:rsidR="00F51AED" w:rsidRPr="00400580" w:rsidRDefault="00F51AED" w:rsidP="00400580">
      <w:pPr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400580">
        <w:rPr>
          <w:rFonts w:ascii="宋体" w:eastAsia="宋体" w:hAnsi="宋体" w:hint="eastAsia"/>
          <w:b/>
          <w:sz w:val="24"/>
          <w:szCs w:val="24"/>
        </w:rPr>
        <w:t>其一，有人看到一些领域的改革速度慢了、步子小了，就认为改革放缓甚至停滞了。没有认识到，改革已突进攻坚期和深水区，各领域改革的速度和进度必然会有所不同。</w:t>
      </w:r>
    </w:p>
    <w:p w:rsidR="00F51AED" w:rsidRPr="00F51AED" w:rsidRDefault="00F51AED" w:rsidP="00400580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F51AED">
        <w:rPr>
          <w:rFonts w:ascii="宋体" w:eastAsia="宋体" w:hAnsi="宋体" w:hint="eastAsia"/>
          <w:sz w:val="24"/>
          <w:szCs w:val="24"/>
        </w:rPr>
        <w:t>改革开放以来特别是进入新时代以来，各领域改革的“四梁八柱”拔地而起，基础性制度框架基本建立，容易的、皆大欢喜的改革已经完成，剩下的多是难啃的“硬骨头”。惟其艰难，方显勇毅。难在利益增进和利益调整并存，改的是体制机制，动的是既得利益，勇在顶住阻力、接续推进，每一步都需花更大气力、用更高智慧、付更多代价；难在改革的关联性系统性协同性增强，牵一发必然动全身，勇在坚持使经济、政治、文化、社会、生态文明各领域改革有机联系、相互交融、密切配合；难在制度建设分量更重，零敲碎打调整不行，碎片化修补也不行，勇在将改革成果制度化，进而形成系统完备、科学规范、运行有效的制度体系；难在风险挑战越大越要方向准、步子稳，把握时、度、效，正确处理改革发展稳定的关系，勇在对改革的战略重点、优先顺序、主攻方向、推进方式统筹考虑决策，将风险降到最低，不犯颠覆性错误。</w:t>
      </w:r>
    </w:p>
    <w:p w:rsidR="00F51AED" w:rsidRPr="00F51AED" w:rsidRDefault="00F51AED" w:rsidP="00400580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F51AED">
        <w:rPr>
          <w:rFonts w:ascii="宋体" w:eastAsia="宋体" w:hAnsi="宋体"/>
          <w:sz w:val="24"/>
          <w:szCs w:val="24"/>
        </w:rPr>
        <w:t>10多年来，正是由于我们正视困难、无惧挑战，不断探索总结改革方法论，以“乱云飞渡仍从容”的战略定力闯关夺隘，才取得了新时代的伟大变革，许多领域实现了历史性变革、系统性重塑、整体性重构。</w:t>
      </w:r>
    </w:p>
    <w:p w:rsidR="00F51AED" w:rsidRPr="00400580" w:rsidRDefault="00F51AED" w:rsidP="00400580">
      <w:pPr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400580">
        <w:rPr>
          <w:rFonts w:ascii="宋体" w:eastAsia="宋体" w:hAnsi="宋体" w:hint="eastAsia"/>
          <w:b/>
          <w:sz w:val="24"/>
          <w:szCs w:val="24"/>
        </w:rPr>
        <w:t>其二，有人看到“石破天惊”的重大变革少了，就判断推进改革的力度减弱了。没有认识到，许多改革尤其是重点领域改革处于深化细化的紧要关头，更需要不那么显山露水的“穿石本领”“绣花功夫”。</w:t>
      </w:r>
    </w:p>
    <w:p w:rsidR="00F51AED" w:rsidRPr="00F51AED" w:rsidRDefault="00F51AED" w:rsidP="00400580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F51AED">
        <w:rPr>
          <w:rFonts w:ascii="宋体" w:eastAsia="宋体" w:hAnsi="宋体" w:hint="eastAsia"/>
          <w:sz w:val="24"/>
          <w:szCs w:val="24"/>
        </w:rPr>
        <w:t>改革开放之初，姓“公”还是姓“私”、姓“社”还是姓“资”、农村还是城市、计划还是市场……每一场讨论、每一项改革都能引发从头脑到行动的强烈冲击。进入新时代，改革已由局部探索、破冰突围到系统集成、全面深化，大破大立的空间明显收窄，改革领域高度耦合，“单兵突进”难有成效，必须通过全面系统的改革，形成各领域改革的联动集成，实现总体效应。总希望听见“大响动”，这种期待既不现实，也不符合事物发展规律。当务之急，是让已经确定的改革举措稳扎稳打、任务落地生根。这就要求以钉钉子精神抓好落实，推动改革从粗针大线转向细针密缕，消除懒改、慢改、假改、不会改、改不到位的现象，精准发力、协同发力、持续发力，算大账、算总账，让改革的总体效能充分显现。</w:t>
      </w:r>
    </w:p>
    <w:p w:rsidR="00F51AED" w:rsidRPr="00F51AED" w:rsidRDefault="00F51AED" w:rsidP="00400580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F51AED">
        <w:rPr>
          <w:rFonts w:ascii="宋体" w:eastAsia="宋体" w:hAnsi="宋体" w:hint="eastAsia"/>
          <w:sz w:val="24"/>
          <w:szCs w:val="24"/>
        </w:rPr>
        <w:t>改革需要一步一步推进、一步一步突破，才能给人民群众带来实实在在的福祉，推动经济社会以坚实的脚步不断向前。从提出改革开放开始，中国就走了一条从实际出发的渐进改革之路，从小岗村土地承包经营的探索，到沿海经济特区的试验，从“摸着石头过河”的初期改革策略，到确立建设社会主义现代化强国</w:t>
      </w:r>
      <w:r w:rsidRPr="00F51AED">
        <w:rPr>
          <w:rFonts w:ascii="宋体" w:eastAsia="宋体" w:hAnsi="宋体" w:hint="eastAsia"/>
          <w:sz w:val="24"/>
          <w:szCs w:val="24"/>
        </w:rPr>
        <w:lastRenderedPageBreak/>
        <w:t>的宏伟目标，都遵循先易后难的务实路线，谋求由点及面的稳步推进。中国改革实践逻辑的成功，已经得到了历史的充分证明。</w:t>
      </w:r>
    </w:p>
    <w:p w:rsidR="00F51AED" w:rsidRPr="00400580" w:rsidRDefault="00F51AED" w:rsidP="00400580">
      <w:pPr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400580">
        <w:rPr>
          <w:rFonts w:ascii="宋体" w:eastAsia="宋体" w:hAnsi="宋体" w:hint="eastAsia"/>
          <w:b/>
          <w:sz w:val="24"/>
          <w:szCs w:val="24"/>
        </w:rPr>
        <w:t>其三，有人看到一些政策措施出现调整，就疑虑改革徘徊甚至要走回头路。没有认识到，“摸着石头过河”的探索难以避免会走弯路，也必然要总结经验、及时纠偏修正。</w:t>
      </w:r>
    </w:p>
    <w:p w:rsidR="00F51AED" w:rsidRPr="00F51AED" w:rsidRDefault="00F51AED" w:rsidP="00400580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F51AED">
        <w:rPr>
          <w:rFonts w:ascii="宋体" w:eastAsia="宋体" w:hAnsi="宋体" w:hint="eastAsia"/>
          <w:sz w:val="24"/>
          <w:szCs w:val="24"/>
        </w:rPr>
        <w:t>改革本身就是探索、是创新，从来都是磕磕碰碰、迂回曲折，没有现成的路可走，也不存在所谓的“完美方案”，必须在“试错—纠错—再试错—再调整”中前进。进一步看，改革的重点、路径、任务都具有明显的阶段性特征，当年行之有效的改革举措，如今就可能成为改革对象。改革越往纵深发展，内外部情况就越复杂，发展中的问题和发展后新出现的问题、一般性矛盾和深层次矛盾、尚未完成的任务和新提出的任务交织叠加，必须建立起更为有效的容错纠错机制。甚至发展中还可能出现一些超预期的“黑天鹅”，对此既没有实践经验，又缺乏理论共识，需要边走边看、边改边调，逐步完善提升。</w:t>
      </w:r>
    </w:p>
    <w:p w:rsidR="00F51AED" w:rsidRPr="00F51AED" w:rsidRDefault="00F51AED" w:rsidP="00400580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F51AED">
        <w:rPr>
          <w:rFonts w:ascii="宋体" w:eastAsia="宋体" w:hAnsi="宋体" w:hint="eastAsia"/>
          <w:sz w:val="24"/>
          <w:szCs w:val="24"/>
        </w:rPr>
        <w:t>任何改革都不可能十全十美，也不可能一蹴而就，更不会一劳永逸。对于一项时刻更新的宏大事业，动态调整是常态，对此应有充分准备。我们常说，中国在短短几十年内走过了发达国家几百年才走过的历史进程，取得了工业化、城市化、市场化、国际化的丰硕成果，同时这一进程中产生的矛盾和问题我们都会遇到，而且会更为集中、更加尖锐。及时用改革的办法调整、以发展的办法解决，正是我们决心“将改革进行到底”的要义所在。</w:t>
      </w:r>
    </w:p>
    <w:p w:rsidR="00F51AED" w:rsidRPr="00F51AED" w:rsidRDefault="00F51AED" w:rsidP="00400580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F51AED">
        <w:rPr>
          <w:rFonts w:ascii="宋体" w:eastAsia="宋体" w:hAnsi="宋体" w:hint="eastAsia"/>
          <w:sz w:val="24"/>
          <w:szCs w:val="24"/>
        </w:rPr>
        <w:t>回顾党的十八大以来，一轮轮改革如潮涌般向前推进，中国进入了新的“改革时间”。早在</w:t>
      </w:r>
      <w:r w:rsidRPr="00F51AED">
        <w:rPr>
          <w:rFonts w:ascii="宋体" w:eastAsia="宋体" w:hAnsi="宋体"/>
          <w:sz w:val="24"/>
          <w:szCs w:val="24"/>
        </w:rPr>
        <w:t>2013年7月，习近平总书记在武汉召开部分省市负责人座谈会时就作出重要论断：“事实证明，改革开放是当代中国发展进步的活力之源，是党和人民事业大踏步赶上时代的重要法宝，是大势所趋、人心所向，停顿和倒退没有出路。”</w:t>
      </w:r>
    </w:p>
    <w:p w:rsidR="00F51AED" w:rsidRPr="00F51AED" w:rsidRDefault="00F51AED" w:rsidP="00400580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F51AED">
        <w:rPr>
          <w:rFonts w:ascii="宋体" w:eastAsia="宋体" w:hAnsi="宋体" w:hint="eastAsia"/>
          <w:sz w:val="24"/>
          <w:szCs w:val="24"/>
        </w:rPr>
        <w:t>党的十八届三中全会开启了全面深化改革、系统整体设计推进改革的新阶段，涉及</w:t>
      </w:r>
      <w:r w:rsidRPr="00F51AED">
        <w:rPr>
          <w:rFonts w:ascii="宋体" w:eastAsia="宋体" w:hAnsi="宋体"/>
          <w:sz w:val="24"/>
          <w:szCs w:val="24"/>
        </w:rPr>
        <w:t>15个领域、330多项较大的改革举措，直指深层次体制机制问题和利益固化藩篱，国际社会称之为当今世界“最具雄心的改革计划”。到2020年底，各方面共推出2485个改革方案，党的十八届三中全会提出的改革目标任务总体如期完成。我们以全面深化改革激发制度优势，一整套更加系统完备、科学规范、运行有效的制度体系加快构建，国家治理体系和治理能力现代化水平不断提高，党和国家事业焕发出新的生机活力。</w:t>
      </w:r>
    </w:p>
    <w:p w:rsidR="0066653A" w:rsidRPr="00F51AED" w:rsidRDefault="00F51AED" w:rsidP="00400580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F51AED">
        <w:rPr>
          <w:rFonts w:ascii="宋体" w:eastAsia="宋体" w:hAnsi="宋体" w:hint="eastAsia"/>
          <w:sz w:val="24"/>
          <w:szCs w:val="24"/>
        </w:rPr>
        <w:t>坚持高质量发展这个新时代的硬道理，肩负发展新质生产力这个重大任务，今年又是一个重要的改革年份，有赖于我们科学谋划进一步全面深化改革。越是这个时候，越要排除干扰、统一思想、奋楫勇进。既要及时廓清模糊认识、纠正错误看法，也要认真听取各方面意见建议，集中力量解决高质量发展急需、群众急难愁盼的突出问题。以锲而不舍的笃行、闯关夺隘的勇毅，怀着“改革永远在路上”的共识、“将改革进行到底”的坚定，锚定方向深化改革，将海内外对中国改革的关注和期待化为研究改革、推进改革的动力，我们必将创造奇迹之后的新奇迹、辉煌之后的新辉煌，实现强国建设、民族复兴的宏伟目标。</w:t>
      </w:r>
      <w:bookmarkEnd w:id="0"/>
    </w:p>
    <w:sectPr w:rsidR="0066653A" w:rsidRPr="00F51A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1B2" w:rsidRDefault="001751B2" w:rsidP="00F51AED">
      <w:r>
        <w:separator/>
      </w:r>
    </w:p>
  </w:endnote>
  <w:endnote w:type="continuationSeparator" w:id="0">
    <w:p w:rsidR="001751B2" w:rsidRDefault="001751B2" w:rsidP="00F51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1B2" w:rsidRDefault="001751B2" w:rsidP="00F51AED">
      <w:r>
        <w:separator/>
      </w:r>
    </w:p>
  </w:footnote>
  <w:footnote w:type="continuationSeparator" w:id="0">
    <w:p w:rsidR="001751B2" w:rsidRDefault="001751B2" w:rsidP="00F51A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605"/>
    <w:rsid w:val="000D2E35"/>
    <w:rsid w:val="001751B2"/>
    <w:rsid w:val="00400580"/>
    <w:rsid w:val="0066653A"/>
    <w:rsid w:val="00DB3605"/>
    <w:rsid w:val="00F51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E93EF8D-969A-4648-85A1-DB8F140EA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1A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1AE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51A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51A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387</Words>
  <Characters>2211</Characters>
  <Application>Microsoft Office Word</Application>
  <DocSecurity>0</DocSecurity>
  <Lines>18</Lines>
  <Paragraphs>5</Paragraphs>
  <ScaleCrop>false</ScaleCrop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lxyu</dc:creator>
  <cp:keywords/>
  <dc:description/>
  <cp:lastModifiedBy>lxyu</cp:lastModifiedBy>
  <cp:revision>3</cp:revision>
  <dcterms:created xsi:type="dcterms:W3CDTF">2025-05-08T05:22:00Z</dcterms:created>
  <dcterms:modified xsi:type="dcterms:W3CDTF">2025-05-08T07:14:00Z</dcterms:modified>
</cp:coreProperties>
</file>