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经济日报参评第3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4</w:t>
      </w:r>
      <w:r>
        <w:rPr>
          <w:rFonts w:hint="eastAsia" w:ascii="黑体" w:hAnsi="黑体" w:eastAsia="黑体"/>
          <w:sz w:val="36"/>
          <w:szCs w:val="36"/>
        </w:rPr>
        <w:t>届中国新闻奖新闻摄影作品</w:t>
      </w: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公示</w:t>
      </w: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r>
        <w:rPr>
          <w:rFonts w:hint="eastAsia"/>
        </w:rPr>
        <w:t>　　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按照第3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/>
          <w:sz w:val="30"/>
          <w:szCs w:val="30"/>
        </w:rPr>
        <w:t>届中国新闻奖新闻摄影初评工作通知的有关要求，</w:t>
      </w:r>
      <w:r>
        <w:rPr>
          <w:rFonts w:ascii="仿宋" w:hAnsi="仿宋" w:eastAsia="仿宋"/>
          <w:sz w:val="30"/>
          <w:szCs w:val="30"/>
        </w:rPr>
        <w:t>经报社各采编部门推荐，社领导批准</w:t>
      </w:r>
      <w:r>
        <w:rPr>
          <w:rFonts w:hint="eastAsia" w:ascii="仿宋" w:hAnsi="仿宋" w:eastAsia="仿宋"/>
          <w:sz w:val="30"/>
          <w:szCs w:val="30"/>
        </w:rPr>
        <w:t>，</w:t>
      </w:r>
      <w:r>
        <w:rPr>
          <w:rFonts w:ascii="仿宋" w:hAnsi="仿宋" w:eastAsia="仿宋"/>
          <w:sz w:val="30"/>
          <w:szCs w:val="30"/>
        </w:rPr>
        <w:t>推荐以下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2</w:t>
      </w:r>
      <w:r>
        <w:rPr>
          <w:rFonts w:ascii="仿宋" w:hAnsi="仿宋" w:eastAsia="仿宋"/>
          <w:sz w:val="30"/>
          <w:szCs w:val="30"/>
        </w:rPr>
        <w:t>件</w:t>
      </w:r>
      <w:r>
        <w:rPr>
          <w:rFonts w:hint="eastAsia" w:ascii="仿宋" w:hAnsi="仿宋" w:eastAsia="仿宋"/>
          <w:sz w:val="30"/>
          <w:szCs w:val="30"/>
        </w:rPr>
        <w:t>新闻摄影</w:t>
      </w:r>
      <w:r>
        <w:rPr>
          <w:rFonts w:ascii="仿宋" w:hAnsi="仿宋" w:eastAsia="仿宋"/>
          <w:sz w:val="30"/>
          <w:szCs w:val="30"/>
        </w:rPr>
        <w:t>作品参加第3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4</w:t>
      </w:r>
      <w:r>
        <w:rPr>
          <w:rFonts w:ascii="仿宋" w:hAnsi="仿宋" w:eastAsia="仿宋"/>
          <w:sz w:val="30"/>
          <w:szCs w:val="30"/>
        </w:rPr>
        <w:t>届中国新闻奖新闻</w:t>
      </w:r>
      <w:r>
        <w:rPr>
          <w:rFonts w:hint="eastAsia" w:ascii="仿宋" w:hAnsi="仿宋" w:eastAsia="仿宋"/>
          <w:sz w:val="30"/>
          <w:szCs w:val="30"/>
        </w:rPr>
        <w:t>摄影</w:t>
      </w:r>
      <w:r>
        <w:rPr>
          <w:rFonts w:ascii="仿宋" w:hAnsi="仿宋" w:eastAsia="仿宋"/>
          <w:sz w:val="30"/>
          <w:szCs w:val="30"/>
        </w:rPr>
        <w:t>作品初评，现予以公示。</w:t>
      </w:r>
    </w:p>
    <w:p>
      <w:pPr>
        <w:rPr>
          <w:rFonts w:ascii="仿宋" w:hAnsi="仿宋" w:eastAsia="仿宋"/>
          <w:sz w:val="30"/>
          <w:szCs w:val="30"/>
        </w:rPr>
      </w:pP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公示期：202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/>
          <w:sz w:val="30"/>
          <w:szCs w:val="30"/>
        </w:rPr>
        <w:t>年</w:t>
      </w:r>
      <w:r>
        <w:rPr>
          <w:rFonts w:ascii="仿宋" w:hAnsi="仿宋" w:eastAsia="仿宋"/>
          <w:sz w:val="30"/>
          <w:szCs w:val="30"/>
        </w:rPr>
        <w:t>4月1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9</w:t>
      </w:r>
      <w:r>
        <w:rPr>
          <w:rFonts w:ascii="仿宋" w:hAnsi="仿宋" w:eastAsia="仿宋"/>
          <w:sz w:val="30"/>
          <w:szCs w:val="30"/>
        </w:rPr>
        <w:t>日</w:t>
      </w:r>
      <w:r>
        <w:rPr>
          <w:rFonts w:hint="eastAsia" w:ascii="仿宋" w:hAnsi="仿宋" w:eastAsia="仿宋"/>
          <w:sz w:val="30"/>
          <w:szCs w:val="30"/>
        </w:rPr>
        <w:t>至</w:t>
      </w:r>
      <w:r>
        <w:rPr>
          <w:rFonts w:ascii="仿宋" w:hAnsi="仿宋" w:eastAsia="仿宋"/>
          <w:sz w:val="30"/>
          <w:szCs w:val="30"/>
        </w:rPr>
        <w:t>4</w:t>
      </w:r>
      <w:r>
        <w:rPr>
          <w:rFonts w:hint="eastAsia" w:ascii="仿宋" w:hAnsi="仿宋" w:eastAsia="仿宋"/>
          <w:sz w:val="30"/>
          <w:szCs w:val="30"/>
        </w:rPr>
        <w:t>月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25</w:t>
      </w:r>
      <w:r>
        <w:rPr>
          <w:rFonts w:ascii="仿宋" w:hAnsi="仿宋" w:eastAsia="仿宋"/>
          <w:sz w:val="30"/>
          <w:szCs w:val="30"/>
        </w:rPr>
        <w:t>日。</w:t>
      </w:r>
    </w:p>
    <w:p>
      <w:pPr>
        <w:rPr>
          <w:rFonts w:ascii="仿宋" w:hAnsi="仿宋" w:eastAsia="仿宋"/>
          <w:sz w:val="30"/>
          <w:szCs w:val="30"/>
        </w:rPr>
      </w:pP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在此期间，如有异议，可通过电话、邮件等方式反映意见，我们将按有关规定进行核查处理。</w:t>
      </w:r>
    </w:p>
    <w:p>
      <w:pPr>
        <w:rPr>
          <w:rFonts w:ascii="仿宋" w:hAnsi="仿宋" w:eastAsia="仿宋"/>
          <w:sz w:val="30"/>
          <w:szCs w:val="30"/>
        </w:rPr>
      </w:pP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电话：010-5839</w:t>
      </w:r>
      <w:r>
        <w:rPr>
          <w:rFonts w:ascii="仿宋" w:hAnsi="仿宋" w:eastAsia="仿宋"/>
          <w:sz w:val="30"/>
          <w:szCs w:val="30"/>
        </w:rPr>
        <w:t>2313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邮箱：jjrbgxg@</w:t>
      </w:r>
      <w:r>
        <w:rPr>
          <w:rFonts w:ascii="仿宋" w:hAnsi="仿宋" w:eastAsia="仿宋"/>
          <w:sz w:val="30"/>
          <w:szCs w:val="30"/>
        </w:rPr>
        <w:t>163</w:t>
      </w:r>
      <w:r>
        <w:rPr>
          <w:rFonts w:hint="eastAsia" w:ascii="仿宋" w:hAnsi="仿宋" w:eastAsia="仿宋"/>
          <w:sz w:val="30"/>
          <w:szCs w:val="30"/>
        </w:rPr>
        <w:t>.com</w:t>
      </w:r>
    </w:p>
    <w:p>
      <w:r>
        <w:rPr>
          <w:rFonts w:hint="eastAsia" w:ascii="仿宋" w:hAnsi="仿宋" w:eastAsia="仿宋"/>
          <w:sz w:val="30"/>
          <w:szCs w:val="30"/>
        </w:rPr>
        <w:t>地址：北京西城区白纸坊</w:t>
      </w:r>
      <w:r>
        <w:rPr>
          <w:rFonts w:ascii="仿宋" w:hAnsi="仿宋" w:eastAsia="仿宋"/>
          <w:sz w:val="30"/>
          <w:szCs w:val="30"/>
        </w:rPr>
        <w:t>东街</w:t>
      </w:r>
      <w:r>
        <w:rPr>
          <w:rFonts w:hint="eastAsia" w:ascii="仿宋" w:hAnsi="仿宋" w:eastAsia="仿宋"/>
          <w:sz w:val="30"/>
          <w:szCs w:val="30"/>
        </w:rPr>
        <w:t>2号</w:t>
      </w:r>
    </w:p>
    <w:p>
      <w:pPr>
        <w:widowControl/>
        <w:spacing w:after="100" w:afterAutospacing="1" w:line="400" w:lineRule="exact"/>
        <w:ind w:firstLine="720" w:firstLineChars="200"/>
        <w:jc w:val="center"/>
        <w:rPr>
          <w:rFonts w:ascii="华文中宋" w:hAnsi="华文中宋" w:eastAsia="华文中宋"/>
          <w:color w:val="000000"/>
          <w:sz w:val="36"/>
          <w:szCs w:val="36"/>
        </w:rPr>
      </w:pPr>
    </w:p>
    <w:p>
      <w:pPr>
        <w:widowControl/>
        <w:spacing w:after="100" w:afterAutospacing="1" w:line="400" w:lineRule="exact"/>
        <w:ind w:firstLine="720" w:firstLineChars="200"/>
        <w:jc w:val="center"/>
        <w:rPr>
          <w:rFonts w:ascii="华文中宋" w:hAnsi="华文中宋" w:eastAsia="华文中宋"/>
          <w:color w:val="000000"/>
          <w:sz w:val="36"/>
          <w:szCs w:val="36"/>
        </w:rPr>
      </w:pPr>
    </w:p>
    <w:p>
      <w:pPr>
        <w:widowControl/>
        <w:spacing w:after="100" w:afterAutospacing="1" w:line="400" w:lineRule="exact"/>
        <w:ind w:firstLine="720" w:firstLineChars="200"/>
        <w:jc w:val="center"/>
        <w:rPr>
          <w:rFonts w:ascii="华文中宋" w:hAnsi="华文中宋" w:eastAsia="华文中宋"/>
          <w:color w:val="000000"/>
          <w:sz w:val="36"/>
          <w:szCs w:val="36"/>
        </w:rPr>
      </w:pPr>
    </w:p>
    <w:p>
      <w:pPr>
        <w:widowControl/>
        <w:spacing w:after="100" w:afterAutospacing="1" w:line="400" w:lineRule="exact"/>
        <w:ind w:firstLine="720" w:firstLineChars="200"/>
        <w:jc w:val="center"/>
        <w:rPr>
          <w:rFonts w:ascii="华文中宋" w:hAnsi="华文中宋" w:eastAsia="华文中宋"/>
          <w:color w:val="000000"/>
          <w:sz w:val="36"/>
          <w:szCs w:val="36"/>
        </w:rPr>
      </w:pPr>
    </w:p>
    <w:p>
      <w:pPr>
        <w:widowControl/>
        <w:spacing w:after="100" w:afterAutospacing="1" w:line="400" w:lineRule="exact"/>
        <w:ind w:firstLine="720" w:firstLineChars="200"/>
        <w:jc w:val="center"/>
        <w:rPr>
          <w:rFonts w:ascii="华文中宋" w:hAnsi="华文中宋" w:eastAsia="华文中宋"/>
          <w:color w:val="000000"/>
          <w:sz w:val="36"/>
          <w:szCs w:val="36"/>
        </w:rPr>
      </w:pPr>
    </w:p>
    <w:p>
      <w:pPr>
        <w:widowControl/>
        <w:spacing w:after="100" w:afterAutospacing="1" w:line="400" w:lineRule="exact"/>
        <w:ind w:firstLine="720" w:firstLineChars="200"/>
        <w:jc w:val="center"/>
        <w:rPr>
          <w:rFonts w:hint="eastAsia" w:ascii="华文中宋" w:hAnsi="华文中宋" w:eastAsia="华文中宋"/>
          <w:color w:val="000000"/>
          <w:sz w:val="36"/>
          <w:szCs w:val="36"/>
        </w:rPr>
      </w:pPr>
    </w:p>
    <w:p>
      <w:pPr>
        <w:widowControl/>
        <w:spacing w:after="100" w:afterAutospacing="1" w:line="400" w:lineRule="exact"/>
        <w:ind w:firstLine="640" w:firstLineChars="200"/>
        <w:jc w:val="center"/>
        <w:rPr>
          <w:rFonts w:ascii="华文中宋" w:hAnsi="华文中宋" w:eastAsia="华文中宋"/>
          <w:color w:val="000000"/>
          <w:sz w:val="32"/>
          <w:szCs w:val="32"/>
        </w:rPr>
      </w:pPr>
      <w:r>
        <w:rPr>
          <w:rFonts w:hint="eastAsia" w:ascii="华文中宋" w:hAnsi="华文中宋" w:eastAsia="华文中宋"/>
          <w:color w:val="000000"/>
          <w:sz w:val="32"/>
          <w:szCs w:val="32"/>
        </w:rPr>
        <w:t>中国新闻奖新闻摄影推荐作品目录</w:t>
      </w:r>
    </w:p>
    <w:p/>
    <w:p>
      <w:r>
        <w:rPr>
          <w:rFonts w:hint="eastAsia"/>
        </w:rPr>
        <w:drawing>
          <wp:inline distT="0" distB="0" distL="114300" distR="114300">
            <wp:extent cx="5264150" cy="7442200"/>
            <wp:effectExtent l="0" t="0" r="8890" b="10160"/>
            <wp:docPr id="1" name="图片 1" descr="E:/报送奖励/2024中国新闻奖/新建文件夹/微信图片_20240419110716.jpg微信图片_2024041911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报送奖励/2024中国新闻奖/新建文件夹/微信图片_20240419110716.jpg微信图片_20240419110716"/>
                    <pic:cNvPicPr>
                      <a:picLocks noChangeAspect="1"/>
                    </pic:cNvPicPr>
                  </pic:nvPicPr>
                  <pic:blipFill>
                    <a:blip r:embed="rId4"/>
                    <a:srcRect t="627" b="6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spacing w:line="240" w:lineRule="atLeast"/>
        <w:jc w:val="center"/>
        <w:rPr>
          <w:rFonts w:ascii="Adobe 楷体 Std R" w:hAnsi="Adobe 楷体 Std R"/>
          <w:b/>
          <w:bCs/>
          <w:sz w:val="32"/>
          <w:szCs w:val="32"/>
        </w:rPr>
      </w:pPr>
      <w:r>
        <w:rPr>
          <w:rFonts w:hint="eastAsia" w:ascii="Adobe 楷体 Std R" w:hAnsi="Adobe 楷体 Std R"/>
          <w:b/>
          <w:bCs/>
          <w:sz w:val="32"/>
          <w:szCs w:val="32"/>
          <w:lang w:eastAsia="zh-CN"/>
        </w:rPr>
        <w:t>第34届</w:t>
      </w:r>
      <w:r>
        <w:rPr>
          <w:rFonts w:hint="eastAsia" w:ascii="Adobe 楷体 Std R" w:hAnsi="Adobe 楷体 Std R"/>
          <w:b/>
          <w:bCs/>
          <w:sz w:val="32"/>
          <w:szCs w:val="32"/>
        </w:rPr>
        <w:t>中国新闻奖新闻摄影拟推荐作品（一）</w:t>
      </w:r>
    </w:p>
    <w:p>
      <w:pPr>
        <w:spacing w:line="240" w:lineRule="atLeast"/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 w:ascii="Adobe 楷体 Std R" w:hAnsi="Adobe 楷体 Std R" w:eastAsia="Adobe 楷体 Std R"/>
          <w:b/>
          <w:sz w:val="28"/>
          <w:szCs w:val="32"/>
        </w:rPr>
        <w:t>作品一：《红色热土绘新图——湖南郴州汝城沙洲村掠影》</w:t>
      </w:r>
    </w:p>
    <w:p>
      <w:pPr>
        <w:spacing w:line="240" w:lineRule="atLeast"/>
        <w:jc w:val="center"/>
        <w:rPr>
          <w:rFonts w:ascii="Adobe 楷体 Std R" w:hAnsi="Adobe 楷体 Std R"/>
          <w:b/>
          <w:bCs/>
          <w:sz w:val="32"/>
          <w:szCs w:val="32"/>
        </w:rPr>
      </w:pPr>
      <w:r>
        <w:rPr>
          <w:rFonts w:ascii="Adobe 楷体 Std R" w:hAnsi="Adobe 楷体 Std R"/>
          <w:b/>
          <w:bCs/>
          <w:sz w:val="32"/>
          <w:szCs w:val="32"/>
        </w:rPr>
        <w:drawing>
          <wp:inline distT="0" distB="0" distL="114300" distR="114300">
            <wp:extent cx="4727575" cy="6697980"/>
            <wp:effectExtent l="0" t="0" r="12065" b="7620"/>
            <wp:docPr id="14" name="图片 1" descr="E:/报送奖励/2024中国新闻奖/新建文件夹/11月5日.jpg11月5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E:/报送奖励/2024中国新闻奖/新建文件夹/11月5日.jpg11月5日"/>
                    <pic:cNvPicPr>
                      <a:picLocks noChangeAspect="1"/>
                    </pic:cNvPicPr>
                  </pic:nvPicPr>
                  <pic:blipFill>
                    <a:blip r:embed="rId5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4751222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ind w:firstLine="562" w:firstLineChars="200"/>
        <w:rPr>
          <w:rFonts w:ascii="Adobe 楷体 Std R" w:hAnsi="Adobe 楷体 Std R" w:eastAsia="Adobe 楷体 Std R"/>
          <w:b/>
          <w:sz w:val="28"/>
          <w:szCs w:val="32"/>
        </w:rPr>
      </w:pPr>
    </w:p>
    <w:p>
      <w:pPr>
        <w:spacing w:line="240" w:lineRule="atLeast"/>
        <w:ind w:firstLine="562" w:firstLineChars="200"/>
        <w:rPr>
          <w:rFonts w:ascii="Adobe 楷体 Std R" w:hAnsi="Adobe 楷体 Std R" w:eastAsia="Adobe 楷体 Std R"/>
          <w:b/>
          <w:sz w:val="28"/>
          <w:szCs w:val="32"/>
        </w:rPr>
      </w:pPr>
    </w:p>
    <w:p>
      <w:pPr>
        <w:spacing w:line="240" w:lineRule="atLeast"/>
        <w:ind w:firstLine="562" w:firstLineChars="200"/>
        <w:rPr>
          <w:rFonts w:ascii="Adobe 楷体 Std R" w:hAnsi="Adobe 楷体 Std R" w:eastAsia="Adobe 楷体 Std R"/>
          <w:b/>
          <w:sz w:val="28"/>
          <w:szCs w:val="32"/>
        </w:rPr>
      </w:pPr>
    </w:p>
    <w:p>
      <w:pPr>
        <w:spacing w:line="240" w:lineRule="atLeast"/>
        <w:ind w:firstLine="562" w:firstLineChars="200"/>
        <w:rPr>
          <w:rFonts w:hint="eastAsia" w:ascii="Adobe 楷体 Std R" w:hAnsi="Adobe 楷体 Std R" w:eastAsia="Adobe 楷体 Std R"/>
          <w:b/>
          <w:sz w:val="28"/>
          <w:szCs w:val="32"/>
        </w:rPr>
      </w:pPr>
    </w:p>
    <w:p>
      <w:pPr>
        <w:spacing w:line="240" w:lineRule="atLeast"/>
        <w:rPr>
          <w:rFonts w:ascii="Adobe 楷体 Std R" w:hAnsi="Adobe 楷体 Std R" w:eastAsia="Adobe 楷体 Std R"/>
          <w:b/>
          <w:sz w:val="28"/>
          <w:szCs w:val="32"/>
        </w:rPr>
      </w:pPr>
      <w:r>
        <w:rPr>
          <w:rFonts w:hint="eastAsia" w:ascii="Adobe 楷体 Std R" w:hAnsi="Adobe 楷体 Std R" w:eastAsia="Adobe 楷体 Std R"/>
          <w:b/>
          <w:sz w:val="28"/>
          <w:szCs w:val="32"/>
        </w:rPr>
        <w:t>作品一：《红色热土绘新图——湖南郴州汝城沙洲村掠影》推荐表</w:t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242435" cy="12292330"/>
            <wp:effectExtent l="0" t="0" r="9525" b="6350"/>
            <wp:docPr id="2" name="图片 2" descr="沙洲扫描推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沙洲扫描推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1229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p>
      <w:pPr>
        <w:spacing w:line="240" w:lineRule="atLeast"/>
        <w:jc w:val="center"/>
        <w:rPr>
          <w:rFonts w:ascii="Adobe 楷体 Std R" w:hAnsi="Adobe 楷体 Std R"/>
          <w:b/>
          <w:bCs/>
          <w:sz w:val="32"/>
          <w:szCs w:val="32"/>
        </w:rPr>
      </w:pPr>
      <w:r>
        <w:rPr>
          <w:rFonts w:hint="eastAsia" w:ascii="Adobe 楷体 Std R" w:hAnsi="Adobe 楷体 Std R"/>
          <w:b/>
          <w:bCs/>
          <w:sz w:val="32"/>
          <w:szCs w:val="32"/>
          <w:lang w:eastAsia="zh-CN"/>
        </w:rPr>
        <w:t>第34届</w:t>
      </w:r>
      <w:r>
        <w:rPr>
          <w:rFonts w:hint="eastAsia" w:ascii="Adobe 楷体 Std R" w:hAnsi="Adobe 楷体 Std R"/>
          <w:b/>
          <w:bCs/>
          <w:sz w:val="32"/>
          <w:szCs w:val="32"/>
        </w:rPr>
        <w:t>中国新闻奖新闻摄影拟推荐作品（二）</w:t>
      </w:r>
    </w:p>
    <w:p>
      <w:pPr>
        <w:spacing w:line="240" w:lineRule="atLeast"/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 w:ascii="Adobe 楷体 Std R" w:hAnsi="Adobe 楷体 Std R" w:eastAsia="Adobe 楷体 Std R"/>
          <w:b/>
          <w:sz w:val="28"/>
          <w:szCs w:val="32"/>
        </w:rPr>
        <w:t>作品二：《北京中轴线：古都新韵再现壮美》</w:t>
      </w:r>
    </w:p>
    <w:p>
      <w:pPr>
        <w:spacing w:line="240" w:lineRule="atLeast"/>
        <w:jc w:val="center"/>
        <w:rPr>
          <w:rFonts w:ascii="Adobe 楷体 Std R" w:hAnsi="Adobe 楷体 Std R"/>
          <w:b/>
          <w:bCs/>
          <w:sz w:val="32"/>
          <w:szCs w:val="32"/>
        </w:rPr>
      </w:pPr>
      <w:r>
        <w:rPr>
          <w:rFonts w:ascii="Adobe 楷体 Std R" w:hAnsi="Adobe 楷体 Std R"/>
          <w:b/>
          <w:bCs/>
          <w:sz w:val="32"/>
          <w:szCs w:val="32"/>
        </w:rPr>
        <w:drawing>
          <wp:inline distT="0" distB="0" distL="114300" distR="114300">
            <wp:extent cx="2914650" cy="4321810"/>
            <wp:effectExtent l="0" t="0" r="11430" b="6350"/>
            <wp:docPr id="16" name="图片 3" descr="E:/报送奖励/2024中国新闻奖/新建文件夹/北京中轴线图文8张提交初评（赵晶）/截图.jpg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E:/报送奖励/2024中国新闻奖/新建文件夹/北京中轴线图文8张提交初评（赵晶）/截图.jpg截图"/>
                    <pic:cNvPicPr>
                      <a:picLocks noChangeAspect="1"/>
                    </pic:cNvPicPr>
                  </pic:nvPicPr>
                  <pic:blipFill>
                    <a:blip r:embed="rId7"/>
                    <a:srcRect l="2307" r="2307"/>
                    <a:stretch>
                      <a:fillRect/>
                    </a:stretch>
                  </pic:blipFill>
                  <pic:spPr>
                    <a:xfrm>
                      <a:off x="0" y="0"/>
                      <a:ext cx="2914839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spacing w:line="240" w:lineRule="atLeast"/>
        <w:ind w:firstLine="562" w:firstLineChars="200"/>
        <w:jc w:val="left"/>
        <w:rPr>
          <w:rFonts w:ascii="Adobe 楷体 Std R" w:hAnsi="Adobe 楷体 Std R" w:eastAsia="Adobe 楷体 Std R"/>
          <w:b/>
          <w:sz w:val="28"/>
          <w:szCs w:val="32"/>
        </w:rPr>
      </w:pPr>
      <w:r>
        <w:rPr>
          <w:rFonts w:hint="eastAsia" w:ascii="Adobe 楷体 Std R" w:hAnsi="Adobe 楷体 Std R" w:eastAsia="Adobe 楷体 Std R"/>
          <w:b/>
          <w:sz w:val="28"/>
          <w:szCs w:val="32"/>
        </w:rPr>
        <w:t>作品二：《</w:t>
      </w:r>
      <w:r>
        <w:rPr>
          <w:rFonts w:hint="eastAsia" w:ascii="华文中宋" w:hAnsi="华文中宋" w:eastAsia="华文中宋"/>
          <w:color w:val="000000"/>
          <w:sz w:val="28"/>
          <w:szCs w:val="28"/>
          <w:lang w:eastAsia="zh-CN"/>
        </w:rPr>
        <w:t>北京中轴线：古都新韵再现壮美</w:t>
      </w:r>
      <w:r>
        <w:rPr>
          <w:rFonts w:hint="eastAsia" w:ascii="Adobe 楷体 Std R" w:hAnsi="Adobe 楷体 Std R" w:eastAsia="Adobe 楷体 Std R"/>
          <w:b/>
          <w:sz w:val="28"/>
          <w:szCs w:val="32"/>
        </w:rPr>
        <w:t>》推荐表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11500" cy="8853170"/>
            <wp:effectExtent l="0" t="0" r="12700" b="1270"/>
            <wp:docPr id="3" name="图片 3" descr="中轴线推荐表扫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轴线推荐表扫描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dobe 楷体 Std R">
    <w:altName w:val="宋体"/>
    <w:panose1 w:val="00000000000000000000"/>
    <w:charset w:val="86"/>
    <w:family w:val="roman"/>
    <w:pitch w:val="default"/>
    <w:sig w:usb0="00000000" w:usb1="00000000" w:usb2="00000016" w:usb3="00000000" w:csb0="000600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wMGY2N2IwYmFjYzUyZDE5MTQ3NDI3YTRkMDYxM2QifQ=="/>
  </w:docVars>
  <w:rsids>
    <w:rsidRoot w:val="485D13F8"/>
    <w:rsid w:val="000646FF"/>
    <w:rsid w:val="00231536"/>
    <w:rsid w:val="002730DC"/>
    <w:rsid w:val="00276EB6"/>
    <w:rsid w:val="00355CF2"/>
    <w:rsid w:val="004F78A7"/>
    <w:rsid w:val="00567A3B"/>
    <w:rsid w:val="00752DD1"/>
    <w:rsid w:val="007C5C61"/>
    <w:rsid w:val="00B41F82"/>
    <w:rsid w:val="00D35548"/>
    <w:rsid w:val="00FD0EB4"/>
    <w:rsid w:val="15A154B8"/>
    <w:rsid w:val="1F671C42"/>
    <w:rsid w:val="3FF97A97"/>
    <w:rsid w:val="485D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73</Words>
  <Characters>420</Characters>
  <Lines>3</Lines>
  <Paragraphs>1</Paragraphs>
  <TotalTime>1</TotalTime>
  <ScaleCrop>false</ScaleCrop>
  <LinksUpToDate>false</LinksUpToDate>
  <CharactersWithSpaces>492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2022-05-27T09:28:00Z</dcterms:created>
  <dc:creator>高兴不贵</dc:creator>
  <cp:lastModifiedBy>高兴不贵</cp:lastModifiedBy>
  <cp:lastPrinted>2024-04-19T02:30:58Z</cp:lastPrinted>
  <dcterms:modified xsi:type="dcterms:W3CDTF">2024-04-19T03:27:37Z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B0EE3890B3F2423E9499E9460C49AB69_13</vt:lpwstr>
  </property>
</Properties>
</file>